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紫金县上义镇2021年度基本农田保护资金补偿项目工程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2022-09-02T00:35:07Z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83295A8DA80A4DBEA81C17AE8E65AAAA</vt:lpwstr>
  </property>
</Properties>
</file>