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紫金县蓝塘镇石城村行政村道老路扩宽维修工程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116"/>
    <w:rsid w:val="0053553D"/>
    <w:rsid w:val="007A79C7"/>
    <w:rsid w:val="026145D2"/>
    <w:rsid w:val="048D10B5"/>
    <w:rsid w:val="04C67568"/>
    <w:rsid w:val="051B60C7"/>
    <w:rsid w:val="0BE56A4F"/>
    <w:rsid w:val="0C814479"/>
    <w:rsid w:val="1273305A"/>
    <w:rsid w:val="13FE3336"/>
    <w:rsid w:val="147E2B1E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CF2BFB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2023-12-19T08:05:22Z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83295A8DA80A4DBEA81C17AE8E65AAAA</vt:lpwstr>
  </property>
</Properties>
</file>