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紫金县中山高级中学旗台、旗杆购置（改造）工程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7E2B1E"/>
    <w:rsid w:val="148E5257"/>
    <w:rsid w:val="14AA3FF1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78652D9"/>
    <w:rsid w:val="290300C8"/>
    <w:rsid w:val="2BA1664D"/>
    <w:rsid w:val="2E636810"/>
    <w:rsid w:val="2ED54E43"/>
    <w:rsid w:val="30AD671B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2023-04-14T08:35:23Z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83295A8DA80A4DBEA81C17AE8E65AAAA</vt:lpwstr>
  </property>
</Properties>
</file>