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广东省河源市紫金县龙窝镇双下村村民委员会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紫金县龙窝镇双下村绿化美化提升工程、四小园建设工程、垃圾治理提升项目及宣传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设施建设工程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C403C28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2B1F48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A7E402B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2024-01-07T11:50:00Z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